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F7BC1" w14:textId="42221EFB" w:rsidR="003A3BD1" w:rsidRDefault="003A3BD1" w:rsidP="00FC3B69">
      <w:pPr>
        <w:shd w:val="clear" w:color="auto" w:fill="FFFFFF"/>
        <w:spacing w:after="0" w:line="240" w:lineRule="auto"/>
        <w:jc w:val="right"/>
        <w:rPr>
          <w:rFonts w:ascii="Times New Roman" w:eastAsia="Times New Roman" w:hAnsi="Times New Roman" w:cs="Times New Roman"/>
          <w:b/>
          <w:bCs/>
          <w:sz w:val="32"/>
          <w:szCs w:val="32"/>
          <w:shd w:val="clear" w:color="auto" w:fill="FFFFFF"/>
          <w:lang w:eastAsia="ru-RU"/>
        </w:rPr>
      </w:pPr>
      <w:bookmarkStart w:id="0" w:name="_Hlk87981100"/>
      <w:r>
        <w:rPr>
          <w:rFonts w:ascii="Times New Roman" w:eastAsia="Times New Roman" w:hAnsi="Times New Roman" w:cs="Times New Roman"/>
          <w:b/>
          <w:bCs/>
          <w:sz w:val="32"/>
          <w:szCs w:val="32"/>
          <w:shd w:val="clear" w:color="auto" w:fill="FFFFFF"/>
          <w:lang w:eastAsia="ru-RU"/>
        </w:rPr>
        <w:t xml:space="preserve">ФИО: Шабанова </w:t>
      </w:r>
      <w:r w:rsidR="00E23536">
        <w:rPr>
          <w:rFonts w:ascii="Times New Roman" w:eastAsia="Times New Roman" w:hAnsi="Times New Roman" w:cs="Times New Roman"/>
          <w:b/>
          <w:bCs/>
          <w:sz w:val="32"/>
          <w:szCs w:val="32"/>
          <w:shd w:val="clear" w:color="auto" w:fill="FFFFFF"/>
          <w:lang w:eastAsia="ru-RU"/>
        </w:rPr>
        <w:t>Н.И.</w:t>
      </w:r>
      <w:r w:rsidR="00BB4A60">
        <w:rPr>
          <w:rFonts w:ascii="Times New Roman" w:eastAsia="Times New Roman" w:hAnsi="Times New Roman" w:cs="Times New Roman"/>
          <w:b/>
          <w:bCs/>
          <w:sz w:val="32"/>
          <w:szCs w:val="32"/>
          <w:shd w:val="clear" w:color="auto" w:fill="FFFFFF"/>
          <w:lang w:eastAsia="ru-RU"/>
        </w:rPr>
        <w:t>, 1 КК</w:t>
      </w:r>
    </w:p>
    <w:p w14:paraId="70EB61EB" w14:textId="77777777" w:rsidR="003A3BD1" w:rsidRDefault="003A3BD1" w:rsidP="00FC3B69">
      <w:pPr>
        <w:shd w:val="clear" w:color="auto" w:fill="FFFFFF"/>
        <w:spacing w:after="0" w:line="240" w:lineRule="auto"/>
        <w:jc w:val="right"/>
        <w:rPr>
          <w:rFonts w:ascii="Times New Roman" w:eastAsia="Times New Roman" w:hAnsi="Times New Roman" w:cs="Times New Roman"/>
          <w:b/>
          <w:bCs/>
          <w:sz w:val="32"/>
          <w:szCs w:val="32"/>
          <w:shd w:val="clear" w:color="auto" w:fill="FFFFFF"/>
          <w:lang w:eastAsia="ru-RU"/>
        </w:rPr>
      </w:pPr>
      <w:r>
        <w:rPr>
          <w:rFonts w:ascii="Times New Roman" w:eastAsia="Times New Roman" w:hAnsi="Times New Roman" w:cs="Times New Roman"/>
          <w:b/>
          <w:bCs/>
          <w:sz w:val="32"/>
          <w:szCs w:val="32"/>
          <w:shd w:val="clear" w:color="auto" w:fill="FFFFFF"/>
          <w:lang w:eastAsia="ru-RU"/>
        </w:rPr>
        <w:t>Школа: МОУ «</w:t>
      </w:r>
      <w:proofErr w:type="spellStart"/>
      <w:r>
        <w:rPr>
          <w:rFonts w:ascii="Times New Roman" w:eastAsia="Times New Roman" w:hAnsi="Times New Roman" w:cs="Times New Roman"/>
          <w:b/>
          <w:bCs/>
          <w:sz w:val="32"/>
          <w:szCs w:val="32"/>
          <w:shd w:val="clear" w:color="auto" w:fill="FFFFFF"/>
          <w:lang w:eastAsia="ru-RU"/>
        </w:rPr>
        <w:t>Кебезенская</w:t>
      </w:r>
      <w:proofErr w:type="spellEnd"/>
      <w:r>
        <w:rPr>
          <w:rFonts w:ascii="Times New Roman" w:eastAsia="Times New Roman" w:hAnsi="Times New Roman" w:cs="Times New Roman"/>
          <w:b/>
          <w:bCs/>
          <w:sz w:val="32"/>
          <w:szCs w:val="32"/>
          <w:shd w:val="clear" w:color="auto" w:fill="FFFFFF"/>
          <w:lang w:eastAsia="ru-RU"/>
        </w:rPr>
        <w:t xml:space="preserve"> СОШ»</w:t>
      </w:r>
    </w:p>
    <w:p w14:paraId="1118672A" w14:textId="299E24BE" w:rsidR="003A3BD1" w:rsidRDefault="003A3BD1" w:rsidP="00FC3B69">
      <w:pPr>
        <w:shd w:val="clear" w:color="auto" w:fill="FFFFFF"/>
        <w:spacing w:after="0" w:line="240" w:lineRule="auto"/>
        <w:jc w:val="right"/>
        <w:rPr>
          <w:rFonts w:ascii="Times New Roman" w:eastAsia="Times New Roman" w:hAnsi="Times New Roman" w:cs="Times New Roman"/>
          <w:b/>
          <w:bCs/>
          <w:sz w:val="32"/>
          <w:szCs w:val="32"/>
          <w:shd w:val="clear" w:color="auto" w:fill="FFFFFF"/>
          <w:lang w:eastAsia="ru-RU"/>
        </w:rPr>
      </w:pPr>
      <w:r>
        <w:rPr>
          <w:rFonts w:ascii="Times New Roman" w:eastAsia="Times New Roman" w:hAnsi="Times New Roman" w:cs="Times New Roman"/>
          <w:b/>
          <w:bCs/>
          <w:sz w:val="32"/>
          <w:szCs w:val="32"/>
          <w:shd w:val="clear" w:color="auto" w:fill="FFFFFF"/>
          <w:lang w:eastAsia="ru-RU"/>
        </w:rPr>
        <w:t>Предмет:</w:t>
      </w:r>
      <w:r w:rsidR="00FC3B69">
        <w:rPr>
          <w:rFonts w:ascii="Times New Roman" w:eastAsia="Times New Roman" w:hAnsi="Times New Roman" w:cs="Times New Roman"/>
          <w:b/>
          <w:bCs/>
          <w:sz w:val="32"/>
          <w:szCs w:val="32"/>
          <w:shd w:val="clear" w:color="auto" w:fill="FFFFFF"/>
          <w:lang w:eastAsia="ru-RU"/>
        </w:rPr>
        <w:t xml:space="preserve"> </w:t>
      </w:r>
      <w:r>
        <w:rPr>
          <w:rFonts w:ascii="Times New Roman" w:eastAsia="Times New Roman" w:hAnsi="Times New Roman" w:cs="Times New Roman"/>
          <w:b/>
          <w:bCs/>
          <w:sz w:val="32"/>
          <w:szCs w:val="32"/>
          <w:shd w:val="clear" w:color="auto" w:fill="FFFFFF"/>
          <w:lang w:eastAsia="ru-RU"/>
        </w:rPr>
        <w:t>ОРКСЭ</w:t>
      </w:r>
    </w:p>
    <w:p w14:paraId="703A7439" w14:textId="00B1372B" w:rsidR="00995AC3" w:rsidRDefault="003A3BD1" w:rsidP="00FC3B69">
      <w:pPr>
        <w:shd w:val="clear" w:color="auto" w:fill="FFFFFF"/>
        <w:spacing w:after="0" w:line="240" w:lineRule="auto"/>
        <w:jc w:val="right"/>
        <w:rPr>
          <w:rFonts w:ascii="Times New Roman" w:eastAsia="Times New Roman" w:hAnsi="Times New Roman" w:cs="Times New Roman"/>
          <w:b/>
          <w:bCs/>
          <w:sz w:val="32"/>
          <w:szCs w:val="32"/>
          <w:shd w:val="clear" w:color="auto" w:fill="FFFFFF"/>
          <w:lang w:eastAsia="ru-RU"/>
        </w:rPr>
      </w:pPr>
      <w:r>
        <w:rPr>
          <w:rFonts w:ascii="Times New Roman" w:eastAsia="Times New Roman" w:hAnsi="Times New Roman" w:cs="Times New Roman"/>
          <w:b/>
          <w:bCs/>
          <w:sz w:val="32"/>
          <w:szCs w:val="32"/>
          <w:shd w:val="clear" w:color="auto" w:fill="FFFFFF"/>
          <w:lang w:eastAsia="ru-RU"/>
        </w:rPr>
        <w:t xml:space="preserve">Тема: </w:t>
      </w:r>
      <w:r w:rsidR="00FC3B69">
        <w:rPr>
          <w:rFonts w:ascii="Times New Roman" w:eastAsia="Times New Roman" w:hAnsi="Times New Roman" w:cs="Times New Roman"/>
          <w:b/>
          <w:bCs/>
          <w:sz w:val="32"/>
          <w:szCs w:val="32"/>
          <w:shd w:val="clear" w:color="auto" w:fill="FFFFFF"/>
          <w:lang w:eastAsia="ru-RU"/>
        </w:rPr>
        <w:t>«</w:t>
      </w:r>
      <w:bookmarkStart w:id="1" w:name="_GoBack"/>
      <w:r w:rsidR="006D3D36" w:rsidRPr="006D3D36">
        <w:rPr>
          <w:rFonts w:ascii="Times New Roman" w:eastAsia="Times New Roman" w:hAnsi="Times New Roman" w:cs="Times New Roman"/>
          <w:b/>
          <w:bCs/>
          <w:sz w:val="32"/>
          <w:szCs w:val="32"/>
          <w:shd w:val="clear" w:color="auto" w:fill="FFFFFF"/>
          <w:lang w:eastAsia="ru-RU"/>
        </w:rPr>
        <w:t>Традиции</w:t>
      </w:r>
      <w:r w:rsidR="00995AC3" w:rsidRPr="00995AC3">
        <w:rPr>
          <w:rFonts w:ascii="Times New Roman" w:eastAsia="Times New Roman" w:hAnsi="Times New Roman" w:cs="Times New Roman"/>
          <w:b/>
          <w:bCs/>
          <w:sz w:val="32"/>
          <w:szCs w:val="32"/>
          <w:shd w:val="clear" w:color="auto" w:fill="FFFFFF"/>
          <w:lang w:eastAsia="ru-RU"/>
        </w:rPr>
        <w:t xml:space="preserve"> и </w:t>
      </w:r>
      <w:r w:rsidR="006D3D36" w:rsidRPr="006D3D36">
        <w:rPr>
          <w:rFonts w:ascii="Times New Roman" w:eastAsia="Times New Roman" w:hAnsi="Times New Roman" w:cs="Times New Roman"/>
          <w:b/>
          <w:bCs/>
          <w:sz w:val="32"/>
          <w:szCs w:val="32"/>
          <w:shd w:val="clear" w:color="auto" w:fill="FFFFFF"/>
          <w:lang w:eastAsia="ru-RU"/>
        </w:rPr>
        <w:t>ин</w:t>
      </w:r>
      <w:r w:rsidR="00995AC3" w:rsidRPr="00995AC3">
        <w:rPr>
          <w:rFonts w:ascii="Times New Roman" w:eastAsia="Times New Roman" w:hAnsi="Times New Roman" w:cs="Times New Roman"/>
          <w:b/>
          <w:bCs/>
          <w:sz w:val="32"/>
          <w:szCs w:val="32"/>
          <w:shd w:val="clear" w:color="auto" w:fill="FFFFFF"/>
          <w:lang w:eastAsia="ru-RU"/>
        </w:rPr>
        <w:t>новации: комплексный учебный курс О</w:t>
      </w:r>
      <w:r w:rsidR="006D3D36" w:rsidRPr="006D3D36">
        <w:rPr>
          <w:rFonts w:ascii="Times New Roman" w:eastAsia="Times New Roman" w:hAnsi="Times New Roman" w:cs="Times New Roman"/>
          <w:b/>
          <w:bCs/>
          <w:sz w:val="32"/>
          <w:szCs w:val="32"/>
          <w:shd w:val="clear" w:color="auto" w:fill="FFFFFF"/>
          <w:lang w:eastAsia="ru-RU"/>
        </w:rPr>
        <w:t xml:space="preserve">РКСЭ, </w:t>
      </w:r>
      <w:r w:rsidR="00995AC3" w:rsidRPr="00995AC3">
        <w:rPr>
          <w:rFonts w:ascii="Times New Roman" w:eastAsia="Times New Roman" w:hAnsi="Times New Roman" w:cs="Times New Roman"/>
          <w:b/>
          <w:bCs/>
          <w:sz w:val="32"/>
          <w:szCs w:val="32"/>
          <w:shd w:val="clear" w:color="auto" w:fill="FFFFFF"/>
          <w:lang w:eastAsia="ru-RU"/>
        </w:rPr>
        <w:t xml:space="preserve"> как условие реализации программы духовно-нравственного воспитания школьников</w:t>
      </w:r>
      <w:bookmarkEnd w:id="1"/>
      <w:r w:rsidR="00FC3B69">
        <w:rPr>
          <w:rFonts w:ascii="Times New Roman" w:eastAsia="Times New Roman" w:hAnsi="Times New Roman" w:cs="Times New Roman"/>
          <w:b/>
          <w:bCs/>
          <w:sz w:val="32"/>
          <w:szCs w:val="32"/>
          <w:shd w:val="clear" w:color="auto" w:fill="FFFFFF"/>
          <w:lang w:eastAsia="ru-RU"/>
        </w:rPr>
        <w:t>»</w:t>
      </w:r>
    </w:p>
    <w:bookmarkEnd w:id="0"/>
    <w:p w14:paraId="0D8990DE" w14:textId="77777777" w:rsidR="006D3D36" w:rsidRPr="00995AC3" w:rsidRDefault="006D3D36" w:rsidP="006D3D36">
      <w:pPr>
        <w:shd w:val="clear" w:color="auto" w:fill="FFFFFF"/>
        <w:spacing w:after="0" w:line="240" w:lineRule="auto"/>
        <w:jc w:val="center"/>
        <w:rPr>
          <w:rFonts w:ascii="Times New Roman" w:eastAsia="Times New Roman" w:hAnsi="Times New Roman" w:cs="Times New Roman"/>
          <w:sz w:val="32"/>
          <w:szCs w:val="32"/>
          <w:lang w:eastAsia="ru-RU"/>
        </w:rPr>
      </w:pPr>
    </w:p>
    <w:p w14:paraId="71874653"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color w:val="000000"/>
          <w:sz w:val="28"/>
          <w:szCs w:val="28"/>
          <w:lang w:eastAsia="ru-RU"/>
        </w:rPr>
        <w:t>         В настоящее время остро стоит проблема духовно-нравственного возрождения общества. Интерес к социокультурному и духовно-нравственному развитию вызван тем, что вместе с позитивными результатами современных преобразований появилось заметное ухудшение нравственного и духовного состояния подрастающего поколения. Характерными причинами сложной ситуации являются: отсутствие чётких положительных жизненных ориентиров для подрастающего поколения, спад культурно-досуговой деятельности с детьми; потеря моральных ориентиров, обесценивание таких понятий, как совесть, честь, долг. </w:t>
      </w:r>
      <w:r w:rsidRPr="00995AC3">
        <w:rPr>
          <w:rFonts w:ascii="Times New Roman" w:eastAsia="Times New Roman" w:hAnsi="Times New Roman" w:cs="Times New Roman"/>
          <w:sz w:val="28"/>
          <w:szCs w:val="28"/>
          <w:lang w:eastAsia="ru-RU"/>
        </w:rPr>
        <w:t>Мир стремительно меняется. </w:t>
      </w:r>
      <w:r w:rsidRPr="00995AC3">
        <w:rPr>
          <w:rFonts w:ascii="Times New Roman" w:eastAsia="Times New Roman" w:hAnsi="Times New Roman" w:cs="Times New Roman"/>
          <w:color w:val="000000"/>
          <w:sz w:val="28"/>
          <w:szCs w:val="28"/>
          <w:lang w:eastAsia="ru-RU"/>
        </w:rPr>
        <w:t>На фоне пропаганды средствами массовой информации жестокости и насилия ситуация становится ещё более сложной, т.к. представления учащихся о главных человеческих духовных ценностях вытесняются материальными. У детей младшего школьного возраста формируются вредные привычки.</w:t>
      </w:r>
      <w:r w:rsidRPr="00995AC3">
        <w:rPr>
          <w:rFonts w:ascii="Times New Roman" w:eastAsia="Times New Roman" w:hAnsi="Times New Roman" w:cs="Times New Roman"/>
          <w:sz w:val="28"/>
          <w:szCs w:val="28"/>
          <w:lang w:eastAsia="ru-RU"/>
        </w:rPr>
        <w:t> Ребёнок находится в состоянии тихой, скрытой от посторонних глаз, душевной работы – работы роста и развития. Под дождём, градом так же, как под палящими лучами солнца, плохо растёт молодое деревце. Так и ребёнку вредны для нормального развития постоянные эмоциональные встряски, в том числе разносы и неумеренные похвалы. Учащиеся, как правило, полностью не осознают взаимосвязи и взаимозависимости явлений окружающего мира.</w:t>
      </w:r>
    </w:p>
    <w:p w14:paraId="6DA1C866"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color w:val="000000"/>
          <w:sz w:val="28"/>
          <w:szCs w:val="28"/>
          <w:lang w:eastAsia="ru-RU"/>
        </w:rPr>
        <w:t>     </w:t>
      </w:r>
      <w:r w:rsidRPr="00995AC3">
        <w:rPr>
          <w:rFonts w:ascii="Times New Roman" w:eastAsia="Times New Roman" w:hAnsi="Times New Roman" w:cs="Times New Roman"/>
          <w:sz w:val="28"/>
          <w:szCs w:val="28"/>
          <w:lang w:eastAsia="ru-RU"/>
        </w:rPr>
        <w:t> И в этой «стихии перемен» нам как никогда важно не утратить нравственные ценности, духовный опыт родной страны, важно научиться слушать и уважать тех, кто отличается от нас. Постичь мир во всём его единстве и многообразии – в этом залог гармоничного существования современного человека. Поэтому формирование нравственной, духовно богатой, толерантной личности, обладающей целостным представлением о мире, идентифицирующей себя с историей и традициями Отечества, является сегодня важной задачей образования. Как правильно сказал Патриарх Кирилл: «Школа обязана не только осуществлять передачу научных знаний, но и уделять должное внимание формированию мировоззрения, позитивной ценностной ориентации обучающихся, приданию обучению, труду, жизни нравственного измерения».    В современных условиях большая ответственность за воспитание детей ложится на семью и систему школьного обучения и воспитания, где, собственно, и закладываются личностные основания гражданственности и патриотизма будущих поколений Отечества.</w:t>
      </w:r>
    </w:p>
    <w:p w14:paraId="7291E0C5"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xml:space="preserve">  Данную задачу, безусловно, помогают решить предметы культурологического цикла. В этой связи актуальным становится изучение </w:t>
      </w:r>
      <w:r w:rsidRPr="00995AC3">
        <w:rPr>
          <w:rFonts w:ascii="Times New Roman" w:eastAsia="Times New Roman" w:hAnsi="Times New Roman" w:cs="Times New Roman"/>
          <w:sz w:val="28"/>
          <w:szCs w:val="28"/>
          <w:lang w:eastAsia="ru-RU"/>
        </w:rPr>
        <w:lastRenderedPageBreak/>
        <w:t xml:space="preserve">культурологических курсов «Основы религиозных культур и светской этики» (ОРКСЭ) в 4 классе и «Основы духовно-нравственной культуры народов </w:t>
      </w:r>
      <w:r w:rsidR="00C758E8">
        <w:rPr>
          <w:rFonts w:ascii="Times New Roman" w:eastAsia="Times New Roman" w:hAnsi="Times New Roman" w:cs="Times New Roman"/>
          <w:sz w:val="28"/>
          <w:szCs w:val="28"/>
          <w:lang w:eastAsia="ru-RU"/>
        </w:rPr>
        <w:t>России» (ОДНКНР) в 5 классе</w:t>
      </w:r>
      <w:r w:rsidRPr="00995AC3">
        <w:rPr>
          <w:rFonts w:ascii="Times New Roman" w:eastAsia="Times New Roman" w:hAnsi="Times New Roman" w:cs="Times New Roman"/>
          <w:sz w:val="28"/>
          <w:szCs w:val="28"/>
          <w:lang w:eastAsia="ru-RU"/>
        </w:rPr>
        <w:t>, имеющих комплексный характер, знакомящих учащихся с основами различных  мировоззрений и опирающихся на нравственные ценности, гуманизм и духовные традиции. Цель комплексных учебных курсов - формирование у обучающегося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к диалогу с представителями других культур и мировоззрений. Осуществление данных целей и задач невозможно сегодня без интегрированного подхода в обучении, без целостной методической системы, которая представляет собой интеграцию наиболее эффективных педагогических технологий, методов преподавания, способствующих реализации интеллектуального и творческого потенциала обучаемых.</w:t>
      </w:r>
    </w:p>
    <w:p w14:paraId="6168DF2C" w14:textId="77777777" w:rsidR="00C758E8"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Содержание курса позволяет укреплять св</w:t>
      </w:r>
      <w:r w:rsidR="006D3D36">
        <w:rPr>
          <w:rFonts w:ascii="Times New Roman" w:eastAsia="Times New Roman" w:hAnsi="Times New Roman" w:cs="Times New Roman"/>
          <w:sz w:val="28"/>
          <w:szCs w:val="28"/>
          <w:lang w:eastAsia="ru-RU"/>
        </w:rPr>
        <w:t xml:space="preserve">язи родителей со школой, влиять </w:t>
      </w:r>
      <w:r w:rsidRPr="00995AC3">
        <w:rPr>
          <w:rFonts w:ascii="Times New Roman" w:eastAsia="Times New Roman" w:hAnsi="Times New Roman" w:cs="Times New Roman"/>
          <w:sz w:val="28"/>
          <w:szCs w:val="28"/>
          <w:lang w:eastAsia="ru-RU"/>
        </w:rPr>
        <w:t xml:space="preserve">на взаимоотношение детей и родителей в семье посредством совместного выполнения домашних заданий, предусмотренных программой.  Родителям предоставлена возможность обсуждать нравственные вопросы с опорой на те культурные особенности и традиции, которые дает их детям новый учебный курс и вызывает интерес в их семьях.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 При выполнении таких заданий как интервью, написание эссе, подготовке выступления на итоговом мероприятии, подборе иллюстративного материала с целью получения информации дети обращаются к членам своей семьи. Много интересного о прошлом они узнают не только у родителей, но и у дедушек и бабушек, последние же помогают детям познать тайны природы, приобщают детей к истокам народного творчества, учат родному языку. Доброта и любовь старших к детям учат и детей быть добрыми, отзывчивыми, внимательными к другим   людям. Нравственное здоровье каждого человека и каждой семьи анализируется и комментируется народным фольклором. Поэтому на </w:t>
      </w:r>
      <w:r w:rsidR="00C758E8">
        <w:rPr>
          <w:rFonts w:ascii="Times New Roman" w:eastAsia="Times New Roman" w:hAnsi="Times New Roman" w:cs="Times New Roman"/>
          <w:sz w:val="28"/>
          <w:szCs w:val="28"/>
          <w:lang w:eastAsia="ru-RU"/>
        </w:rPr>
        <w:t xml:space="preserve"> уроках рекомендовано использовать</w:t>
      </w:r>
      <w:r w:rsidRPr="00995AC3">
        <w:rPr>
          <w:rFonts w:ascii="Times New Roman" w:eastAsia="Times New Roman" w:hAnsi="Times New Roman" w:cs="Times New Roman"/>
          <w:sz w:val="28"/>
          <w:szCs w:val="28"/>
          <w:lang w:eastAsia="ru-RU"/>
        </w:rPr>
        <w:t xml:space="preserve"> произведения устного народного творчества.</w:t>
      </w:r>
    </w:p>
    <w:p w14:paraId="0F4693B2"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xml:space="preserve">       Обратимся к темам уроков «Россия – Родина моя», «Добро и зло», «Дружба и порядочность», «Честность и искренность», «Терпение и труд», «Семейные традиции». Сами темы говорят о высоком воспитательном значении.  Высказывая своё отношение к предмету, ребята написали: «Эти уроки учат делать моральный выбор – выбор между добром и злом; помогают осознавать своё поведение и объясняют поступки других людей, а значит, учат тому, как сделать лучше свою жизнь и жизнь окружающих людей».  «Как, оказывается, важно уметь правильно слушать и понимать, тогда все по-другому»; «У каждого человека есть духовный мир!»; «Как трудно быть справедливым, но людям это нужно»; «Уроки меня учат, что </w:t>
      </w:r>
      <w:r w:rsidRPr="00995AC3">
        <w:rPr>
          <w:rFonts w:ascii="Times New Roman" w:eastAsia="Times New Roman" w:hAnsi="Times New Roman" w:cs="Times New Roman"/>
          <w:sz w:val="28"/>
          <w:szCs w:val="28"/>
          <w:lang w:eastAsia="ru-RU"/>
        </w:rPr>
        <w:lastRenderedPageBreak/>
        <w:t>надо выбирать свой путь в жизни»; «Я понял, кто такой эгоист и постараюсь им не быть».</w:t>
      </w:r>
    </w:p>
    <w:p w14:paraId="219CDF0B"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Эффективность занятий обеспечивают и различные виды деятельности обучающихся. Для решения комплексных задач усвоения нового, закрепления старого материала, формирования общеучебных умений на уроках ОРКСЭ и ОДНКНР может быть использованы различные виды деловой игры, которая даёт возможность учащимся понять и изучить материал с различных позиций. Так, в операционной игре моделируется соответствующий рабочий процесс, воспроизводятся условия, имитирующие реальные.</w:t>
      </w:r>
    </w:p>
    <w:p w14:paraId="1A25787F" w14:textId="77777777" w:rsidR="00995AC3" w:rsidRPr="00995AC3" w:rsidRDefault="00B04AF7" w:rsidP="00B04AF7">
      <w:pPr>
        <w:shd w:val="clear" w:color="auto" w:fill="FFFFFF"/>
        <w:spacing w:after="160" w:line="317" w:lineRule="atLeast"/>
        <w:ind w:right="7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95AC3" w:rsidRPr="00995AC3">
        <w:rPr>
          <w:rFonts w:ascii="Times New Roman" w:eastAsia="Times New Roman" w:hAnsi="Times New Roman" w:cs="Times New Roman"/>
          <w:color w:val="000000"/>
          <w:sz w:val="28"/>
          <w:szCs w:val="28"/>
          <w:lang w:eastAsia="ru-RU"/>
        </w:rPr>
        <w:t xml:space="preserve"> К наиболее предпочтительным формам учебной работы на занятиях в рамках курса «Основы религиозных культур и светской этики» могут быть отнесены:</w:t>
      </w:r>
    </w:p>
    <w:p w14:paraId="2A8C6F43" w14:textId="77777777" w:rsidR="00995AC3" w:rsidRPr="00995AC3" w:rsidRDefault="00995AC3" w:rsidP="00995AC3">
      <w:pPr>
        <w:shd w:val="clear" w:color="auto" w:fill="FFFFFF"/>
        <w:spacing w:before="5" w:after="160" w:line="317" w:lineRule="atLeast"/>
        <w:ind w:right="70" w:firstLine="706"/>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color w:val="000000"/>
          <w:sz w:val="28"/>
          <w:szCs w:val="28"/>
          <w:lang w:eastAsia="ru-RU"/>
        </w:rPr>
        <w:t>Взаимные вопросы и задания в группах.</w:t>
      </w:r>
      <w:r w:rsidRPr="00995AC3">
        <w:rPr>
          <w:rFonts w:ascii="Times New Roman" w:eastAsia="Times New Roman" w:hAnsi="Times New Roman" w:cs="Times New Roman"/>
          <w:i/>
          <w:iCs/>
          <w:color w:val="000000"/>
          <w:sz w:val="28"/>
          <w:szCs w:val="28"/>
          <w:lang w:eastAsia="ru-RU"/>
        </w:rPr>
        <w:t> </w:t>
      </w:r>
      <w:r w:rsidRPr="00995AC3">
        <w:rPr>
          <w:rFonts w:ascii="Times New Roman" w:eastAsia="Times New Roman" w:hAnsi="Times New Roman" w:cs="Times New Roman"/>
          <w:color w:val="000000"/>
          <w:sz w:val="28"/>
          <w:szCs w:val="28"/>
          <w:lang w:eastAsia="ru-RU"/>
        </w:rPr>
        <w:t>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Распределение предпочтительно проводить в игровой форме (например, с помощью «черного ящика», «волшебной шляпы» или по аналогии с игрой в фанты).</w:t>
      </w:r>
    </w:p>
    <w:p w14:paraId="68952FFC" w14:textId="77777777" w:rsidR="00995AC3" w:rsidRPr="00995AC3" w:rsidRDefault="00995AC3" w:rsidP="00995AC3">
      <w:pPr>
        <w:shd w:val="clear" w:color="auto" w:fill="FFFFFF"/>
        <w:spacing w:before="5" w:after="160" w:line="317" w:lineRule="atLeast"/>
        <w:ind w:left="19" w:firstLine="713"/>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color w:val="000000"/>
          <w:sz w:val="28"/>
          <w:szCs w:val="28"/>
          <w:lang w:eastAsia="ru-RU"/>
        </w:rPr>
        <w:t>Интервью.</w:t>
      </w:r>
      <w:r w:rsidRPr="00995AC3">
        <w:rPr>
          <w:rFonts w:ascii="Times New Roman" w:eastAsia="Times New Roman" w:hAnsi="Times New Roman" w:cs="Times New Roman"/>
          <w:i/>
          <w:iCs/>
          <w:color w:val="000000"/>
          <w:sz w:val="28"/>
          <w:szCs w:val="28"/>
          <w:lang w:eastAsia="ru-RU"/>
        </w:rPr>
        <w:t> </w:t>
      </w:r>
      <w:r w:rsidRPr="00995AC3">
        <w:rPr>
          <w:rFonts w:ascii="Times New Roman" w:eastAsia="Times New Roman" w:hAnsi="Times New Roman" w:cs="Times New Roman"/>
          <w:color w:val="000000"/>
          <w:sz w:val="28"/>
          <w:szCs w:val="28"/>
          <w:lang w:eastAsia="ru-RU"/>
        </w:rPr>
        <w:t>Эта форма учебной деятельности может быть использована в качестве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должны быть разработаны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14:paraId="3E5EBDCC"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sz w:val="28"/>
          <w:szCs w:val="28"/>
          <w:lang w:eastAsia="ru-RU"/>
        </w:rPr>
        <w:t>Драматизация (театрализация).</w:t>
      </w:r>
      <w:r w:rsidRPr="00995AC3">
        <w:rPr>
          <w:rFonts w:ascii="Times New Roman" w:eastAsia="Times New Roman" w:hAnsi="Times New Roman" w:cs="Times New Roman"/>
          <w:i/>
          <w:iCs/>
          <w:sz w:val="28"/>
          <w:szCs w:val="28"/>
          <w:lang w:eastAsia="ru-RU"/>
        </w:rPr>
        <w:t> </w:t>
      </w:r>
      <w:r w:rsidRPr="00995AC3">
        <w:rPr>
          <w:rFonts w:ascii="Times New Roman" w:eastAsia="Times New Roman" w:hAnsi="Times New Roman" w:cs="Times New Roman"/>
          <w:sz w:val="28"/>
          <w:szCs w:val="28"/>
          <w:lang w:eastAsia="ru-RU"/>
        </w:rPr>
        <w:t>Эта форма о</w:t>
      </w:r>
      <w:r w:rsidR="00C758E8">
        <w:rPr>
          <w:rFonts w:ascii="Times New Roman" w:eastAsia="Times New Roman" w:hAnsi="Times New Roman" w:cs="Times New Roman"/>
          <w:sz w:val="28"/>
          <w:szCs w:val="28"/>
          <w:lang w:eastAsia="ru-RU"/>
        </w:rPr>
        <w:t xml:space="preserve">рганизации учебной деятельности </w:t>
      </w:r>
      <w:r w:rsidRPr="00995AC3">
        <w:rPr>
          <w:rFonts w:ascii="Times New Roman" w:eastAsia="Times New Roman" w:hAnsi="Times New Roman" w:cs="Times New Roman"/>
          <w:sz w:val="28"/>
          <w:szCs w:val="28"/>
          <w:lang w:eastAsia="ru-RU"/>
        </w:rPr>
        <w:t>обладает большой привлекательностью для младших школьников, т.к. по своей сути близка к игре, а также предоставляет им возможности для самопрезентации.</w:t>
      </w:r>
    </w:p>
    <w:p w14:paraId="53A4207D" w14:textId="77777777" w:rsidR="00995AC3" w:rsidRPr="00995AC3" w:rsidRDefault="00995AC3" w:rsidP="00995AC3">
      <w:pPr>
        <w:shd w:val="clear" w:color="auto" w:fill="FFFFFF"/>
        <w:spacing w:after="0" w:line="240" w:lineRule="auto"/>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spacing w:val="-1"/>
          <w:sz w:val="28"/>
          <w:szCs w:val="28"/>
          <w:lang w:eastAsia="ru-RU"/>
        </w:rPr>
        <w:t>Составление словаря терминов и понятий</w:t>
      </w:r>
      <w:r w:rsidRPr="00995AC3">
        <w:rPr>
          <w:rFonts w:ascii="Times New Roman" w:eastAsia="Times New Roman" w:hAnsi="Times New Roman" w:cs="Times New Roman"/>
          <w:i/>
          <w:iCs/>
          <w:spacing w:val="-1"/>
          <w:sz w:val="28"/>
          <w:szCs w:val="28"/>
          <w:lang w:eastAsia="ru-RU"/>
        </w:rPr>
        <w:t> </w:t>
      </w:r>
      <w:r w:rsidRPr="00995AC3">
        <w:rPr>
          <w:rFonts w:ascii="Times New Roman" w:eastAsia="Times New Roman" w:hAnsi="Times New Roman" w:cs="Times New Roman"/>
          <w:spacing w:val="-1"/>
          <w:sz w:val="28"/>
          <w:szCs w:val="28"/>
          <w:lang w:eastAsia="ru-RU"/>
        </w:rPr>
        <w:t>способствует систематизации и усвоению </w:t>
      </w:r>
      <w:r w:rsidRPr="00995AC3">
        <w:rPr>
          <w:rFonts w:ascii="Times New Roman" w:eastAsia="Times New Roman" w:hAnsi="Times New Roman" w:cs="Times New Roman"/>
          <w:sz w:val="28"/>
          <w:szCs w:val="28"/>
          <w:lang w:eastAsia="ru-RU"/>
        </w:rPr>
        <w:t>материала курса. Целесообразно включать работу над составлением понятийного словаря в завершающий этап урока, подводя, таким образом, его итоги, а в завершении изучения курса проводить работу по обобщению и систематизации собранного материала.</w:t>
      </w:r>
    </w:p>
    <w:p w14:paraId="5A7F2C08" w14:textId="77777777" w:rsidR="00995AC3" w:rsidRPr="00995AC3" w:rsidRDefault="00995AC3" w:rsidP="00995AC3">
      <w:pPr>
        <w:shd w:val="clear" w:color="auto" w:fill="FFFFFF"/>
        <w:spacing w:after="160" w:line="317" w:lineRule="atLeast"/>
        <w:ind w:left="10" w:right="55" w:firstLine="571"/>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color w:val="000000"/>
          <w:sz w:val="28"/>
          <w:szCs w:val="28"/>
          <w:lang w:eastAsia="ru-RU"/>
        </w:rPr>
        <w:t>Работа в команде.</w:t>
      </w:r>
      <w:r w:rsidRPr="00995AC3">
        <w:rPr>
          <w:rFonts w:ascii="Times New Roman" w:eastAsia="Times New Roman" w:hAnsi="Times New Roman" w:cs="Times New Roman"/>
          <w:i/>
          <w:iCs/>
          <w:color w:val="000000"/>
          <w:sz w:val="28"/>
          <w:szCs w:val="28"/>
          <w:lang w:eastAsia="ru-RU"/>
        </w:rPr>
        <w:t> </w:t>
      </w:r>
      <w:r w:rsidRPr="00995AC3">
        <w:rPr>
          <w:rFonts w:ascii="Times New Roman" w:eastAsia="Times New Roman" w:hAnsi="Times New Roman" w:cs="Times New Roman"/>
          <w:color w:val="000000"/>
          <w:sz w:val="28"/>
          <w:szCs w:val="28"/>
          <w:lang w:eastAsia="ru-RU"/>
        </w:rPr>
        <w:t xml:space="preserve">Ученики 4-5 классов уже имеют первоначальные представления о работе в команде. Учащиеся уже могут договариваться о правилах и вопросах для обсуждения в команде, при необходимости </w:t>
      </w:r>
      <w:r w:rsidRPr="00995AC3">
        <w:rPr>
          <w:rFonts w:ascii="Times New Roman" w:eastAsia="Times New Roman" w:hAnsi="Times New Roman" w:cs="Times New Roman"/>
          <w:color w:val="000000"/>
          <w:sz w:val="28"/>
          <w:szCs w:val="28"/>
          <w:lang w:eastAsia="ru-RU"/>
        </w:rPr>
        <w:lastRenderedPageBreak/>
        <w:t>пользуясь помощью учителя, высказывать свои идеи, относиться к идеям других. Чтобы учащиеся осознавали себя в качестве команды, учились объединяться и работать в группах на уроках и во внеурочной деятельности можно провести с детьми такие упражнения-разминки.</w:t>
      </w:r>
    </w:p>
    <w:p w14:paraId="5BC919D4" w14:textId="77777777" w:rsidR="00995AC3" w:rsidRPr="00995AC3" w:rsidRDefault="00995AC3" w:rsidP="00995AC3">
      <w:pPr>
        <w:shd w:val="clear" w:color="auto" w:fill="FFFFFF"/>
        <w:spacing w:after="160" w:line="317" w:lineRule="atLeast"/>
        <w:ind w:left="10" w:right="55" w:firstLine="571"/>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color w:val="000000"/>
          <w:sz w:val="28"/>
          <w:szCs w:val="28"/>
          <w:lang w:eastAsia="ru-RU"/>
        </w:rPr>
        <w:t>Кластер –</w:t>
      </w:r>
      <w:r w:rsidRPr="00995AC3">
        <w:rPr>
          <w:rFonts w:ascii="Times New Roman" w:eastAsia="Times New Roman" w:hAnsi="Times New Roman" w:cs="Times New Roman"/>
          <w:color w:val="000000"/>
          <w:sz w:val="28"/>
          <w:szCs w:val="28"/>
          <w:lang w:eastAsia="ru-RU"/>
        </w:rPr>
        <w:t> таблица в виде какого-нибудь образа (На чём строится крепкая семья? Дерево: война и мир)</w:t>
      </w:r>
    </w:p>
    <w:p w14:paraId="4CF0BB92" w14:textId="77777777" w:rsidR="00995AC3" w:rsidRPr="00995AC3" w:rsidRDefault="00995AC3" w:rsidP="00995AC3">
      <w:pPr>
        <w:shd w:val="clear" w:color="auto" w:fill="FFFFFF"/>
        <w:spacing w:after="160" w:line="317" w:lineRule="atLeast"/>
        <w:ind w:left="7" w:right="46" w:firstLine="725"/>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b/>
          <w:bCs/>
          <w:i/>
          <w:iCs/>
          <w:color w:val="000000"/>
          <w:sz w:val="28"/>
          <w:szCs w:val="28"/>
          <w:lang w:eastAsia="ru-RU"/>
        </w:rPr>
        <w:t>Эссе - </w:t>
      </w:r>
      <w:r w:rsidRPr="00995AC3">
        <w:rPr>
          <w:rFonts w:ascii="Times New Roman" w:eastAsia="Times New Roman" w:hAnsi="Times New Roman" w:cs="Times New Roman"/>
          <w:color w:val="000000"/>
          <w:sz w:val="28"/>
          <w:szCs w:val="28"/>
          <w:lang w:eastAsia="ru-RU"/>
        </w:rPr>
        <w:t>литературное произведение (связный текст), отражающий позицию автора по </w:t>
      </w:r>
      <w:r w:rsidRPr="00995AC3">
        <w:rPr>
          <w:rFonts w:ascii="Times New Roman" w:eastAsia="Times New Roman" w:hAnsi="Times New Roman" w:cs="Times New Roman"/>
          <w:color w:val="000000"/>
          <w:spacing w:val="-1"/>
          <w:sz w:val="28"/>
          <w:szCs w:val="28"/>
          <w:lang w:eastAsia="ru-RU"/>
        </w:rPr>
        <w:t>какому-либо актуальному вопросу (проблеме). Эссе также может быть написано на спорную тему (аргументированное эссе): в этом случае автор защищает некий тезис, относительного </w:t>
      </w:r>
      <w:r w:rsidRPr="00995AC3">
        <w:rPr>
          <w:rFonts w:ascii="Times New Roman" w:eastAsia="Times New Roman" w:hAnsi="Times New Roman" w:cs="Times New Roman"/>
          <w:color w:val="000000"/>
          <w:sz w:val="28"/>
          <w:szCs w:val="28"/>
          <w:lang w:eastAsia="ru-RU"/>
        </w:rPr>
        <w:t>которого можно привести доводы «за» и «против». «Что для меня моя семья?» (Я никогда не задавала себе этот вопрос. Для кого-то семья – это родные и близкие, уют домашнего очага. А я решила, что для меня семья –это самое главное в нашей жизни. Ведь нет ничего страшнее одиночества, когда тебя никто не любит, и ты никого не любишь, когда о тебе некому заботиться, а тебе заботиться не о ком. Не с кем поделиться горем, не у кого попросить помощи. Недаром в народе считали, что одна из самых горьких участей – это остаться круглым сиротой, а в некоторых песнях и балладах оплакивается сиротская доля. Нужно беречь своих родителей, потому что их любовь бесценна, и никакая другая любовь не сможет ее заменить.).</w:t>
      </w:r>
    </w:p>
    <w:p w14:paraId="4A58BCE9" w14:textId="77777777" w:rsidR="00995AC3" w:rsidRPr="00995AC3" w:rsidRDefault="00C758E8" w:rsidP="00995AC3">
      <w:pPr>
        <w:shd w:val="clear" w:color="auto" w:fill="FFFFFF"/>
        <w:spacing w:after="0" w:line="317" w:lineRule="atLeast"/>
        <w:ind w:right="4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w:t>
      </w:r>
      <w:r w:rsidR="00995AC3" w:rsidRPr="00995AC3">
        <w:rPr>
          <w:rFonts w:ascii="Times New Roman" w:eastAsia="Times New Roman" w:hAnsi="Times New Roman" w:cs="Times New Roman"/>
          <w:color w:val="000000"/>
          <w:sz w:val="28"/>
          <w:szCs w:val="28"/>
          <w:lang w:eastAsia="ru-RU"/>
        </w:rPr>
        <w:t xml:space="preserve"> уроках с помощью ИКТ </w:t>
      </w:r>
      <w:r>
        <w:rPr>
          <w:rFonts w:ascii="Times New Roman" w:eastAsia="Times New Roman" w:hAnsi="Times New Roman" w:cs="Times New Roman"/>
          <w:color w:val="000000"/>
          <w:sz w:val="28"/>
          <w:szCs w:val="28"/>
          <w:lang w:eastAsia="ru-RU"/>
        </w:rPr>
        <w:t>рекомендовано использовать</w:t>
      </w:r>
      <w:r w:rsidR="00995AC3" w:rsidRPr="00995AC3">
        <w:rPr>
          <w:rFonts w:ascii="Times New Roman" w:eastAsia="Times New Roman" w:hAnsi="Times New Roman" w:cs="Times New Roman"/>
          <w:color w:val="000000"/>
          <w:sz w:val="28"/>
          <w:szCs w:val="28"/>
          <w:lang w:eastAsia="ru-RU"/>
        </w:rPr>
        <w:t xml:space="preserve"> разные виды и формы работы: тестирование, самостоятельная работа, практическая работа, работа в парах, группах, словарная работа, работа с учебником, дифференцир</w:t>
      </w:r>
      <w:r w:rsidR="00EE2882">
        <w:rPr>
          <w:rFonts w:ascii="Times New Roman" w:eastAsia="Times New Roman" w:hAnsi="Times New Roman" w:cs="Times New Roman"/>
          <w:color w:val="000000"/>
          <w:sz w:val="28"/>
          <w:szCs w:val="28"/>
          <w:lang w:eastAsia="ru-RU"/>
        </w:rPr>
        <w:t xml:space="preserve">ованное домашнее задание. </w:t>
      </w:r>
      <w:r w:rsidR="00995AC3" w:rsidRPr="00995AC3">
        <w:rPr>
          <w:rFonts w:ascii="Times New Roman" w:eastAsia="Times New Roman" w:hAnsi="Times New Roman" w:cs="Times New Roman"/>
          <w:color w:val="000000"/>
          <w:sz w:val="28"/>
          <w:szCs w:val="28"/>
          <w:lang w:eastAsia="ru-RU"/>
        </w:rPr>
        <w:t xml:space="preserve"> Неподдель</w:t>
      </w:r>
      <w:r w:rsidR="00995AC3">
        <w:rPr>
          <w:rFonts w:ascii="Times New Roman" w:eastAsia="Times New Roman" w:hAnsi="Times New Roman" w:cs="Times New Roman"/>
          <w:color w:val="000000"/>
          <w:sz w:val="28"/>
          <w:szCs w:val="28"/>
          <w:lang w:eastAsia="ru-RU"/>
        </w:rPr>
        <w:t xml:space="preserve">ный интерес у учеников вызывает </w:t>
      </w:r>
      <w:r w:rsidR="00995AC3" w:rsidRPr="00995AC3">
        <w:rPr>
          <w:rFonts w:ascii="Times New Roman" w:eastAsia="Times New Roman" w:hAnsi="Times New Roman" w:cs="Times New Roman"/>
          <w:color w:val="000000"/>
          <w:sz w:val="28"/>
          <w:szCs w:val="28"/>
          <w:lang w:eastAsia="ru-RU"/>
        </w:rPr>
        <w:t>использование видеороли</w:t>
      </w:r>
      <w:r w:rsidR="00EE2882">
        <w:rPr>
          <w:rFonts w:ascii="Times New Roman" w:eastAsia="Times New Roman" w:hAnsi="Times New Roman" w:cs="Times New Roman"/>
          <w:color w:val="000000"/>
          <w:sz w:val="28"/>
          <w:szCs w:val="28"/>
          <w:lang w:eastAsia="ru-RU"/>
        </w:rPr>
        <w:t xml:space="preserve">ков,  фрагментов   </w:t>
      </w:r>
      <w:r w:rsidR="00995AC3" w:rsidRPr="00995AC3">
        <w:rPr>
          <w:rFonts w:ascii="Times New Roman" w:eastAsia="Times New Roman" w:hAnsi="Times New Roman" w:cs="Times New Roman"/>
          <w:color w:val="000000"/>
          <w:sz w:val="28"/>
          <w:szCs w:val="28"/>
          <w:lang w:eastAsia="ru-RU"/>
        </w:rPr>
        <w:t>документальных, мультипликационных или художественных фильмов.</w:t>
      </w:r>
    </w:p>
    <w:p w14:paraId="49540D90" w14:textId="77777777" w:rsidR="00995AC3" w:rsidRPr="00995AC3" w:rsidRDefault="00995AC3" w:rsidP="00995AC3">
      <w:pPr>
        <w:shd w:val="clear" w:color="auto" w:fill="FFFFFF"/>
        <w:spacing w:after="160" w:line="317" w:lineRule="atLeast"/>
        <w:ind w:left="7" w:right="46"/>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color w:val="000000"/>
          <w:sz w:val="28"/>
          <w:szCs w:val="28"/>
          <w:lang w:eastAsia="ru-RU"/>
        </w:rPr>
        <w:t>      На занятиях воссоздаются исторические события, связанные с путешествием послов князя Владимира в Византию, описанным в «Повести временных лет»</w:t>
      </w:r>
      <w:r w:rsidR="00EE2882">
        <w:rPr>
          <w:rFonts w:ascii="Times New Roman" w:eastAsia="Times New Roman" w:hAnsi="Times New Roman" w:cs="Times New Roman"/>
          <w:color w:val="000000"/>
          <w:sz w:val="28"/>
          <w:szCs w:val="28"/>
          <w:lang w:eastAsia="ru-RU"/>
        </w:rPr>
        <w:t>.</w:t>
      </w:r>
      <w:r w:rsidRPr="00995AC3">
        <w:rPr>
          <w:rFonts w:ascii="Times New Roman" w:eastAsia="Times New Roman" w:hAnsi="Times New Roman" w:cs="Times New Roman"/>
          <w:color w:val="000000"/>
          <w:sz w:val="28"/>
          <w:szCs w:val="28"/>
          <w:lang w:eastAsia="ru-RU"/>
        </w:rPr>
        <w:t xml:space="preserve"> Ученики-путешественники рассказывают о красоте увиденных ими византийских храмов, канонах православной христианской архитектуры, иконописи, тайнах византийской мозаики, которые впоследствии во многом будут заимствованы русской православной культурой. Деловая игра или «деловой театр» позволяет моделировать на уроке проблемную ситуацию. Здесь ученик должен мобилизовать весь свой опыт, знания, навыки, суметь вжиться в образ определённого лица, понять его действия, оценить обстановку и найти правильную линию поведения. Кроме того, применение ИКТ дает возможность совершать путешествия не только из одной точки мира в другую (сравнить храмы, церковное искусство Греции, Византии, Руси и др.), но и путешествовать во времени (сравнивать церковное искусство различных эпох).  </w:t>
      </w:r>
    </w:p>
    <w:p w14:paraId="38991BC3" w14:textId="77777777" w:rsidR="00995AC3" w:rsidRPr="00995AC3" w:rsidRDefault="00995AC3" w:rsidP="00995AC3">
      <w:pPr>
        <w:shd w:val="clear" w:color="auto" w:fill="FFFFFF"/>
        <w:spacing w:after="160" w:line="317" w:lineRule="atLeast"/>
        <w:ind w:left="7" w:right="46"/>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color w:val="000000"/>
          <w:sz w:val="28"/>
          <w:szCs w:val="28"/>
          <w:lang w:eastAsia="ru-RU"/>
        </w:rPr>
        <w:t xml:space="preserve">      Образовавшийся духовный вакуум заставляет педагогов искать пути совершенствования образовательного процесса. Учителю требуется не только знание предметов и методика их преподавания, но и умение </w:t>
      </w:r>
      <w:r w:rsidRPr="00995AC3">
        <w:rPr>
          <w:rFonts w:ascii="Times New Roman" w:eastAsia="Times New Roman" w:hAnsi="Times New Roman" w:cs="Times New Roman"/>
          <w:color w:val="000000"/>
          <w:sz w:val="28"/>
          <w:szCs w:val="28"/>
          <w:lang w:eastAsia="ru-RU"/>
        </w:rPr>
        <w:lastRenderedPageBreak/>
        <w:t>направить свою деятельность на духовно-нравственное воспитание ребенка. Введение курса «Основы религиозных культур и светской этики» – это принципиальный шаг воссоединения обучения и воспитания. Таким образом: духовно-нравственные качества человека будущего общества должны закладываться уже сегодня, именно на уроках ОРКСЭ, основанных на идеях добра, совести, справедливости, патриотизма, достоинства, уважения к человеку. Но мы должны понимать и то, что решение проблемы духовно-нравственного воспитания заключается не только в отдельно отведенных часах, а в создании духовной атмосферы в семье, в школе, в обществе, которая бы способствовала духовному становлению ребенка, пробуждала в нем желание делать добро, воспринимать себя как часть «одного бесконечного живого целого».</w:t>
      </w:r>
    </w:p>
    <w:p w14:paraId="64CAE87F" w14:textId="77777777" w:rsidR="00995AC3" w:rsidRPr="00995AC3" w:rsidRDefault="00995AC3" w:rsidP="00995AC3">
      <w:pPr>
        <w:shd w:val="clear" w:color="auto" w:fill="FFFFFF"/>
        <w:spacing w:after="160" w:line="317" w:lineRule="atLeast"/>
        <w:ind w:left="7" w:right="46"/>
        <w:jc w:val="both"/>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w:t>
      </w:r>
    </w:p>
    <w:p w14:paraId="5746361D" w14:textId="77777777" w:rsidR="00995AC3" w:rsidRPr="00995AC3" w:rsidRDefault="00995AC3" w:rsidP="00995AC3">
      <w:pPr>
        <w:shd w:val="clear" w:color="auto" w:fill="FFFFFF"/>
        <w:spacing w:line="240" w:lineRule="auto"/>
        <w:rPr>
          <w:rFonts w:ascii="Times New Roman" w:eastAsia="Times New Roman" w:hAnsi="Times New Roman" w:cs="Times New Roman"/>
          <w:sz w:val="28"/>
          <w:szCs w:val="28"/>
          <w:lang w:eastAsia="ru-RU"/>
        </w:rPr>
      </w:pPr>
      <w:r w:rsidRPr="00995AC3">
        <w:rPr>
          <w:rFonts w:ascii="Times New Roman" w:eastAsia="Times New Roman" w:hAnsi="Times New Roman" w:cs="Times New Roman"/>
          <w:sz w:val="28"/>
          <w:szCs w:val="28"/>
          <w:lang w:eastAsia="ru-RU"/>
        </w:rPr>
        <w:t> </w:t>
      </w:r>
    </w:p>
    <w:p w14:paraId="3B96D88B" w14:textId="77777777" w:rsidR="00832C5E" w:rsidRPr="00995AC3" w:rsidRDefault="00832C5E">
      <w:pPr>
        <w:rPr>
          <w:rFonts w:ascii="Times New Roman" w:hAnsi="Times New Roman" w:cs="Times New Roman"/>
          <w:sz w:val="28"/>
          <w:szCs w:val="28"/>
        </w:rPr>
      </w:pPr>
    </w:p>
    <w:sectPr w:rsidR="00832C5E" w:rsidRPr="00995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92"/>
    <w:rsid w:val="00146DE1"/>
    <w:rsid w:val="003A3BD1"/>
    <w:rsid w:val="006D3D36"/>
    <w:rsid w:val="00832C5E"/>
    <w:rsid w:val="00995AC3"/>
    <w:rsid w:val="00B04AF7"/>
    <w:rsid w:val="00BB4A60"/>
    <w:rsid w:val="00C758E8"/>
    <w:rsid w:val="00CA4792"/>
    <w:rsid w:val="00E23536"/>
    <w:rsid w:val="00EE2882"/>
    <w:rsid w:val="00FC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9622">
      <w:bodyDiv w:val="1"/>
      <w:marLeft w:val="0"/>
      <w:marRight w:val="0"/>
      <w:marTop w:val="0"/>
      <w:marBottom w:val="0"/>
      <w:divBdr>
        <w:top w:val="none" w:sz="0" w:space="0" w:color="auto"/>
        <w:left w:val="none" w:sz="0" w:space="0" w:color="auto"/>
        <w:bottom w:val="none" w:sz="0" w:space="0" w:color="auto"/>
        <w:right w:val="none" w:sz="0" w:space="0" w:color="auto"/>
      </w:divBdr>
      <w:divsChild>
        <w:div w:id="663431272">
          <w:marLeft w:val="0"/>
          <w:marRight w:val="0"/>
          <w:marTop w:val="0"/>
          <w:marBottom w:val="300"/>
          <w:divBdr>
            <w:top w:val="none" w:sz="0" w:space="0" w:color="auto"/>
            <w:left w:val="none" w:sz="0" w:space="0" w:color="auto"/>
            <w:bottom w:val="none" w:sz="0" w:space="0" w:color="auto"/>
            <w:right w:val="none" w:sz="0" w:space="0" w:color="auto"/>
          </w:divBdr>
          <w:divsChild>
            <w:div w:id="763113580">
              <w:marLeft w:val="0"/>
              <w:marRight w:val="0"/>
              <w:marTop w:val="0"/>
              <w:marBottom w:val="0"/>
              <w:divBdr>
                <w:top w:val="none" w:sz="0" w:space="0" w:color="auto"/>
                <w:left w:val="single" w:sz="6" w:space="0" w:color="D9D9D9"/>
                <w:bottom w:val="none" w:sz="0" w:space="0" w:color="auto"/>
                <w:right w:val="none" w:sz="0" w:space="0" w:color="auto"/>
              </w:divBdr>
              <w:divsChild>
                <w:div w:id="676347085">
                  <w:marLeft w:val="0"/>
                  <w:marRight w:val="0"/>
                  <w:marTop w:val="0"/>
                  <w:marBottom w:val="0"/>
                  <w:divBdr>
                    <w:top w:val="none" w:sz="0" w:space="0" w:color="auto"/>
                    <w:left w:val="none" w:sz="0" w:space="0" w:color="auto"/>
                    <w:bottom w:val="none" w:sz="0" w:space="0" w:color="auto"/>
                    <w:right w:val="none" w:sz="0" w:space="0" w:color="auto"/>
                  </w:divBdr>
                  <w:divsChild>
                    <w:div w:id="12281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8004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2021-11-16T11:57:00Z</dcterms:created>
  <dcterms:modified xsi:type="dcterms:W3CDTF">2021-11-17T02:51:00Z</dcterms:modified>
</cp:coreProperties>
</file>